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E3" w:rsidRPr="009B0C3B" w:rsidRDefault="00480D64">
      <w:pPr>
        <w:rPr>
          <w:rFonts w:ascii="Times New Roman" w:hAnsi="Times New Roman" w:cs="Times New Roman"/>
        </w:rPr>
      </w:pPr>
      <w:r w:rsidRPr="009B0C3B">
        <w:rPr>
          <w:rFonts w:ascii="Times New Roman" w:hAnsi="Times New Roman" w:cs="Times New Roman"/>
        </w:rPr>
        <w:t>Fall 201</w:t>
      </w:r>
      <w:r w:rsidR="005D3DAF" w:rsidRPr="009B0C3B">
        <w:rPr>
          <w:rFonts w:ascii="Times New Roman" w:hAnsi="Times New Roman" w:cs="Times New Roman"/>
        </w:rPr>
        <w:t>4</w:t>
      </w:r>
      <w:r w:rsidR="00584200" w:rsidRPr="009B0C3B">
        <w:rPr>
          <w:rFonts w:ascii="Times New Roman" w:hAnsi="Times New Roman" w:cs="Times New Roman"/>
        </w:rPr>
        <w:br/>
      </w:r>
      <w:r w:rsidRPr="009B0C3B">
        <w:rPr>
          <w:rFonts w:ascii="Times New Roman" w:hAnsi="Times New Roman" w:cs="Times New Roman"/>
        </w:rPr>
        <w:t>WED 3:30pm -6:15pm</w:t>
      </w:r>
      <w:r w:rsidRPr="009B0C3B">
        <w:rPr>
          <w:rFonts w:ascii="Times New Roman" w:hAnsi="Times New Roman" w:cs="Times New Roman"/>
        </w:rPr>
        <w:br/>
      </w:r>
      <w:proofErr w:type="spellStart"/>
      <w:r w:rsidR="009B0C3B">
        <w:rPr>
          <w:rFonts w:ascii="Times New Roman" w:hAnsi="Times New Roman" w:cs="Times New Roman"/>
        </w:rPr>
        <w:t>Murphey</w:t>
      </w:r>
      <w:proofErr w:type="spellEnd"/>
      <w:r w:rsidR="009B0C3B">
        <w:rPr>
          <w:rFonts w:ascii="Times New Roman" w:hAnsi="Times New Roman" w:cs="Times New Roman"/>
        </w:rPr>
        <w:t xml:space="preserve"> 118 </w:t>
      </w:r>
      <w:r w:rsidR="00E137E3" w:rsidRPr="009B0C3B">
        <w:rPr>
          <w:rFonts w:ascii="Times New Roman" w:hAnsi="Times New Roman" w:cs="Times New Roman"/>
        </w:rPr>
        <w:br/>
        <w:t>Department of City and Regional Planning</w:t>
      </w:r>
      <w:r w:rsidR="00E137E3" w:rsidRPr="009B0C3B">
        <w:rPr>
          <w:rFonts w:ascii="Times New Roman" w:hAnsi="Times New Roman" w:cs="Times New Roman"/>
        </w:rPr>
        <w:br/>
        <w:t>University of North Carolina, Chapel Hill</w:t>
      </w:r>
    </w:p>
    <w:p w:rsidR="00E137E3" w:rsidRPr="009B0C3B" w:rsidRDefault="00E137E3">
      <w:pPr>
        <w:rPr>
          <w:rFonts w:ascii="Times New Roman" w:hAnsi="Times New Roman" w:cs="Times New Roman"/>
        </w:rPr>
      </w:pPr>
    </w:p>
    <w:p w:rsidR="00E137E3" w:rsidRPr="009B0C3B" w:rsidRDefault="00E137E3" w:rsidP="00E137E3">
      <w:pPr>
        <w:jc w:val="right"/>
        <w:rPr>
          <w:rFonts w:ascii="Times New Roman" w:hAnsi="Times New Roman" w:cs="Times New Roman"/>
        </w:rPr>
      </w:pPr>
      <w:r w:rsidRPr="009B0C3B">
        <w:rPr>
          <w:rFonts w:ascii="Times New Roman" w:hAnsi="Times New Roman" w:cs="Times New Roman"/>
        </w:rPr>
        <w:lastRenderedPageBreak/>
        <w:t>Instructor</w:t>
      </w:r>
      <w:r w:rsidRPr="009B0C3B">
        <w:rPr>
          <w:rFonts w:ascii="Times New Roman" w:hAnsi="Times New Roman" w:cs="Times New Roman"/>
        </w:rPr>
        <w:br/>
        <w:t>Dr. T. William Lester</w:t>
      </w:r>
      <w:r w:rsidRPr="009B0C3B">
        <w:rPr>
          <w:rFonts w:ascii="Times New Roman" w:hAnsi="Times New Roman" w:cs="Times New Roman"/>
        </w:rPr>
        <w:br/>
        <w:t>Assistant Professor, DCRP</w:t>
      </w:r>
      <w:r w:rsidRPr="009B0C3B">
        <w:rPr>
          <w:rFonts w:ascii="Times New Roman" w:hAnsi="Times New Roman" w:cs="Times New Roman"/>
        </w:rPr>
        <w:br/>
        <w:t xml:space="preserve">email: </w:t>
      </w:r>
      <w:hyperlink r:id="rId8" w:history="1">
        <w:r w:rsidRPr="009B0C3B">
          <w:rPr>
            <w:rStyle w:val="Hyperlink"/>
            <w:rFonts w:ascii="Times New Roman" w:hAnsi="Times New Roman" w:cs="Times New Roman"/>
          </w:rPr>
          <w:t>twlester@unc.edu</w:t>
        </w:r>
      </w:hyperlink>
      <w:r w:rsidRPr="009B0C3B">
        <w:rPr>
          <w:rFonts w:ascii="Times New Roman" w:hAnsi="Times New Roman" w:cs="Times New Roman"/>
        </w:rPr>
        <w:br/>
        <w:t>office hours: by appointment</w:t>
      </w:r>
    </w:p>
    <w:p w:rsidR="00E137E3" w:rsidRPr="009B0C3B" w:rsidRDefault="00E137E3">
      <w:pPr>
        <w:rPr>
          <w:rFonts w:ascii="Times New Roman" w:hAnsi="Times New Roman" w:cs="Times New Roman"/>
        </w:rPr>
        <w:sectPr w:rsidR="00E137E3" w:rsidRPr="009B0C3B" w:rsidSect="00E137E3">
          <w:footerReference w:type="default" r:id="rId9"/>
          <w:pgSz w:w="12240" w:h="15840"/>
          <w:pgMar w:top="1440" w:right="1440" w:bottom="1440" w:left="1440" w:header="720" w:footer="720" w:gutter="0"/>
          <w:cols w:num="2" w:space="720"/>
          <w:docGrid w:linePitch="360"/>
        </w:sectPr>
      </w:pPr>
    </w:p>
    <w:p w:rsidR="00E137E3" w:rsidRPr="009B0C3B" w:rsidRDefault="00E137E3" w:rsidP="009B0C3B">
      <w:pPr>
        <w:jc w:val="center"/>
        <w:rPr>
          <w:rFonts w:ascii="Times New Roman" w:hAnsi="Times New Roman" w:cs="Times New Roman"/>
          <w:sz w:val="28"/>
        </w:rPr>
      </w:pPr>
      <w:r w:rsidRPr="009B0C3B">
        <w:rPr>
          <w:rFonts w:ascii="Times New Roman" w:hAnsi="Times New Roman" w:cs="Times New Roman"/>
          <w:sz w:val="32"/>
          <w:szCs w:val="32"/>
        </w:rPr>
        <w:lastRenderedPageBreak/>
        <w:t xml:space="preserve">PLAN 823 Economic Development </w:t>
      </w:r>
      <w:proofErr w:type="gramStart"/>
      <w:r w:rsidRPr="009B0C3B">
        <w:rPr>
          <w:rFonts w:ascii="Times New Roman" w:hAnsi="Times New Roman" w:cs="Times New Roman"/>
          <w:sz w:val="32"/>
          <w:szCs w:val="32"/>
        </w:rPr>
        <w:t>Workshop</w:t>
      </w:r>
      <w:proofErr w:type="gramEnd"/>
      <w:r w:rsidR="00585C35" w:rsidRPr="009B0C3B">
        <w:rPr>
          <w:rFonts w:ascii="Times New Roman" w:hAnsi="Times New Roman" w:cs="Times New Roman"/>
          <w:sz w:val="32"/>
          <w:szCs w:val="32"/>
        </w:rPr>
        <w:br/>
      </w:r>
      <w:r w:rsidR="005D3DAF" w:rsidRPr="009B0C3B">
        <w:rPr>
          <w:rFonts w:ascii="Times New Roman" w:hAnsi="Times New Roman" w:cs="Times New Roman"/>
          <w:i/>
          <w:sz w:val="28"/>
        </w:rPr>
        <w:t>The State of Low-Wage Work in North Carolina</w:t>
      </w:r>
    </w:p>
    <w:p w:rsidR="009B0C3B" w:rsidRPr="009B0C3B" w:rsidRDefault="00585C35" w:rsidP="009B0C3B">
      <w:pPr>
        <w:jc w:val="center"/>
        <w:rPr>
          <w:rFonts w:ascii="Times New Roman" w:hAnsi="Times New Roman" w:cs="Times New Roman"/>
          <w:b/>
          <w:i/>
        </w:rPr>
      </w:pPr>
      <w:r w:rsidRPr="009B0C3B">
        <w:rPr>
          <w:rFonts w:ascii="Times New Roman" w:hAnsi="Times New Roman" w:cs="Times New Roman"/>
        </w:rPr>
        <w:t xml:space="preserve">Client: </w:t>
      </w:r>
      <w:r w:rsidR="009B0C3B">
        <w:rPr>
          <w:rFonts w:ascii="Times New Roman" w:hAnsi="Times New Roman" w:cs="Times New Roman"/>
        </w:rPr>
        <w:t xml:space="preserve">UNC </w:t>
      </w:r>
      <w:r w:rsidR="005D3DAF" w:rsidRPr="009B0C3B">
        <w:rPr>
          <w:rFonts w:ascii="Times New Roman" w:hAnsi="Times New Roman" w:cs="Times New Roman"/>
        </w:rPr>
        <w:t>Center for Poverty</w:t>
      </w:r>
      <w:r w:rsidR="009B0C3B">
        <w:rPr>
          <w:rFonts w:ascii="Times New Roman" w:hAnsi="Times New Roman" w:cs="Times New Roman"/>
        </w:rPr>
        <w:t>,</w:t>
      </w:r>
      <w:r w:rsidR="005D3DAF" w:rsidRPr="009B0C3B">
        <w:rPr>
          <w:rFonts w:ascii="Times New Roman" w:hAnsi="Times New Roman" w:cs="Times New Roman"/>
        </w:rPr>
        <w:t xml:space="preserve"> Work and Opportunity</w:t>
      </w:r>
      <w:r w:rsidRPr="009B0C3B">
        <w:rPr>
          <w:rFonts w:ascii="Times New Roman" w:hAnsi="Times New Roman" w:cs="Times New Roman"/>
        </w:rPr>
        <w:br/>
      </w:r>
    </w:p>
    <w:p w:rsidR="00E137E3" w:rsidRPr="009B0C3B" w:rsidRDefault="009B0C3B" w:rsidP="009B0C3B">
      <w:pPr>
        <w:rPr>
          <w:rFonts w:ascii="Times New Roman" w:hAnsi="Times New Roman" w:cs="Times New Roman"/>
          <w:b/>
          <w:i/>
        </w:rPr>
      </w:pPr>
      <w:r w:rsidRPr="009B0C3B">
        <w:rPr>
          <w:rFonts w:ascii="Times New Roman" w:hAnsi="Times New Roman" w:cs="Times New Roman"/>
          <w:b/>
          <w:i/>
        </w:rPr>
        <w:t xml:space="preserve">Précis  </w:t>
      </w:r>
    </w:p>
    <w:p w:rsidR="005D3DAF" w:rsidRPr="009B0C3B" w:rsidRDefault="00843C59" w:rsidP="005D3DAF">
      <w:pPr>
        <w:rPr>
          <w:rFonts w:ascii="Times New Roman" w:hAnsi="Times New Roman" w:cs="Times New Roman"/>
        </w:rPr>
      </w:pPr>
      <w:r w:rsidRPr="009B0C3B">
        <w:rPr>
          <w:rFonts w:ascii="Times New Roman" w:hAnsi="Times New Roman" w:cs="Times New Roman"/>
          <w:bCs/>
        </w:rPr>
        <w:t xml:space="preserve">As the economy slowly recovers from the depths of the Great Recession, the labor market continues to show weakness even as the unemployment rate has fallen to a two year low.  Despite optimistic accounts of the ‘re-shoring’ of manufacturing and a recovering housing market, </w:t>
      </w:r>
      <w:r w:rsidRPr="009B0C3B">
        <w:rPr>
          <w:rFonts w:ascii="Times New Roman" w:hAnsi="Times New Roman" w:cs="Times New Roman"/>
          <w:bCs/>
        </w:rPr>
        <w:t xml:space="preserve">a large share </w:t>
      </w:r>
      <w:r w:rsidRPr="009B0C3B">
        <w:rPr>
          <w:rFonts w:ascii="Times New Roman" w:hAnsi="Times New Roman" w:cs="Times New Roman"/>
          <w:bCs/>
        </w:rPr>
        <w:t>of jobs created since the official end of the recession in 2009 are relatively low-wage</w:t>
      </w:r>
      <w:r w:rsidR="00CB51B1">
        <w:rPr>
          <w:rFonts w:ascii="Times New Roman" w:hAnsi="Times New Roman" w:cs="Times New Roman"/>
          <w:bCs/>
        </w:rPr>
        <w:t xml:space="preserve"> (NELP 2012</w:t>
      </w:r>
      <w:r w:rsidRPr="009B0C3B">
        <w:rPr>
          <w:rFonts w:ascii="Times New Roman" w:hAnsi="Times New Roman" w:cs="Times New Roman"/>
          <w:bCs/>
        </w:rPr>
        <w:t>).   While the U.S. labor market has seen modest growth in high-wage jobs which require advanced degrees (e.g. professional and technical services), this growth has been modest and new evidence suggests that these industries expand in a highly uneven pattern that favors a select few “innovative” regions (</w:t>
      </w:r>
      <w:proofErr w:type="spellStart"/>
      <w:r w:rsidRPr="009B0C3B">
        <w:rPr>
          <w:rFonts w:ascii="Times New Roman" w:hAnsi="Times New Roman" w:cs="Times New Roman"/>
          <w:bCs/>
        </w:rPr>
        <w:t>Moretti</w:t>
      </w:r>
      <w:proofErr w:type="spellEnd"/>
      <w:r w:rsidRPr="009B0C3B">
        <w:rPr>
          <w:rFonts w:ascii="Times New Roman" w:hAnsi="Times New Roman" w:cs="Times New Roman"/>
          <w:bCs/>
        </w:rPr>
        <w:t xml:space="preserve">, 2012).  The pattern of job growth seen elsewhere has been dominated by </w:t>
      </w:r>
      <w:r w:rsidRPr="009B0C3B">
        <w:rPr>
          <w:rFonts w:ascii="Times New Roman" w:hAnsi="Times New Roman" w:cs="Times New Roman"/>
          <w:bCs/>
        </w:rPr>
        <w:t xml:space="preserve">comparatively place-bound service industries such as restaurants, retail and entertainment.  </w:t>
      </w:r>
      <w:r w:rsidRPr="009B0C3B">
        <w:rPr>
          <w:rFonts w:ascii="Times New Roman" w:hAnsi="Times New Roman" w:cs="Times New Roman"/>
          <w:bCs/>
        </w:rPr>
        <w:t xml:space="preserve"> In addition, while higher education </w:t>
      </w:r>
      <w:r w:rsidRPr="009B0C3B">
        <w:rPr>
          <w:rFonts w:ascii="Times New Roman" w:hAnsi="Times New Roman" w:cs="Times New Roman"/>
          <w:bCs/>
        </w:rPr>
        <w:t xml:space="preserve"> </w:t>
      </w:r>
      <w:r w:rsidRPr="009B0C3B">
        <w:rPr>
          <w:rFonts w:ascii="Times New Roman" w:hAnsi="Times New Roman" w:cs="Times New Roman"/>
          <w:bCs/>
        </w:rPr>
        <w:t xml:space="preserve">is still a critical step to gaining access to the middle class, the current labor market seems to have a “missing middle” of medium skilled positions that pay a family sustaining wage. </w:t>
      </w:r>
      <w:r w:rsidR="007F4F29" w:rsidRPr="009B0C3B">
        <w:rPr>
          <w:rFonts w:ascii="Times New Roman" w:hAnsi="Times New Roman" w:cs="Times New Roman"/>
          <w:bCs/>
        </w:rPr>
        <w:t xml:space="preserve"> As a result, the share of workers earning the minimum wage with at least some college experience has reached a peak. </w:t>
      </w:r>
      <w:r w:rsidRPr="009B0C3B">
        <w:rPr>
          <w:rFonts w:ascii="Times New Roman" w:hAnsi="Times New Roman" w:cs="Times New Roman"/>
          <w:bCs/>
        </w:rPr>
        <w:t xml:space="preserve"> A key outcome of this pattern</w:t>
      </w:r>
      <w:r w:rsidR="007F4F29" w:rsidRPr="009B0C3B">
        <w:rPr>
          <w:rFonts w:ascii="Times New Roman" w:hAnsi="Times New Roman" w:cs="Times New Roman"/>
          <w:bCs/>
        </w:rPr>
        <w:t xml:space="preserve"> of growth</w:t>
      </w:r>
      <w:r w:rsidRPr="009B0C3B">
        <w:rPr>
          <w:rFonts w:ascii="Times New Roman" w:hAnsi="Times New Roman" w:cs="Times New Roman"/>
          <w:bCs/>
        </w:rPr>
        <w:t xml:space="preserve"> is rising </w:t>
      </w:r>
      <w:r w:rsidR="005D3DAF" w:rsidRPr="009B0C3B">
        <w:rPr>
          <w:rFonts w:ascii="Times New Roman" w:hAnsi="Times New Roman" w:cs="Times New Roman"/>
        </w:rPr>
        <w:t>income inequality</w:t>
      </w:r>
      <w:r w:rsidR="007F4F29" w:rsidRPr="009B0C3B">
        <w:rPr>
          <w:rFonts w:ascii="Times New Roman" w:hAnsi="Times New Roman" w:cs="Times New Roman"/>
        </w:rPr>
        <w:t xml:space="preserve">; </w:t>
      </w:r>
      <w:r w:rsidRPr="009B0C3B">
        <w:rPr>
          <w:rFonts w:ascii="Times New Roman" w:hAnsi="Times New Roman" w:cs="Times New Roman"/>
        </w:rPr>
        <w:t>an issue that has received renewed attention at the national and local scales</w:t>
      </w:r>
      <w:r w:rsidR="007F4F29" w:rsidRPr="009B0C3B">
        <w:rPr>
          <w:rFonts w:ascii="Times New Roman" w:hAnsi="Times New Roman" w:cs="Times New Roman"/>
        </w:rPr>
        <w:t xml:space="preserve"> and which is by all accounts as severe as the 1920s (</w:t>
      </w:r>
      <w:proofErr w:type="spellStart"/>
      <w:r w:rsidR="007F4F29" w:rsidRPr="009B0C3B">
        <w:rPr>
          <w:rFonts w:ascii="Times New Roman" w:hAnsi="Times New Roman" w:cs="Times New Roman"/>
        </w:rPr>
        <w:t>Piketty</w:t>
      </w:r>
      <w:proofErr w:type="spellEnd"/>
      <w:r w:rsidR="007F4F29" w:rsidRPr="009B0C3B">
        <w:rPr>
          <w:rFonts w:ascii="Times New Roman" w:hAnsi="Times New Roman" w:cs="Times New Roman"/>
        </w:rPr>
        <w:t xml:space="preserve"> 2014). </w:t>
      </w:r>
    </w:p>
    <w:p w:rsidR="005D3DAF" w:rsidRPr="009B0C3B" w:rsidRDefault="007F4F29" w:rsidP="005D3DAF">
      <w:pPr>
        <w:rPr>
          <w:rFonts w:ascii="Times New Roman" w:hAnsi="Times New Roman" w:cs="Times New Roman"/>
        </w:rPr>
      </w:pPr>
      <w:r w:rsidRPr="009B0C3B">
        <w:rPr>
          <w:rFonts w:ascii="Times New Roman" w:hAnsi="Times New Roman" w:cs="Times New Roman"/>
        </w:rPr>
        <w:t xml:space="preserve">Thus, as North Carolina leaders seek to craft effective economic development policy on a range of issues, they operate against a </w:t>
      </w:r>
      <w:r w:rsidR="00CB51B1" w:rsidRPr="009B0C3B">
        <w:rPr>
          <w:rFonts w:ascii="Times New Roman" w:hAnsi="Times New Roman" w:cs="Times New Roman"/>
        </w:rPr>
        <w:t xml:space="preserve">labor market </w:t>
      </w:r>
      <w:r w:rsidRPr="009B0C3B">
        <w:rPr>
          <w:rFonts w:ascii="Times New Roman" w:hAnsi="Times New Roman" w:cs="Times New Roman"/>
        </w:rPr>
        <w:t>back</w:t>
      </w:r>
      <w:r w:rsidR="00CB51B1">
        <w:rPr>
          <w:rFonts w:ascii="Times New Roman" w:hAnsi="Times New Roman" w:cs="Times New Roman"/>
        </w:rPr>
        <w:t xml:space="preserve">drop </w:t>
      </w:r>
      <w:r w:rsidRPr="009B0C3B">
        <w:rPr>
          <w:rFonts w:ascii="Times New Roman" w:hAnsi="Times New Roman" w:cs="Times New Roman"/>
        </w:rPr>
        <w:t xml:space="preserve">that is </w:t>
      </w:r>
      <w:r w:rsidR="005D3DAF" w:rsidRPr="009B0C3B">
        <w:rPr>
          <w:rFonts w:ascii="Times New Roman" w:hAnsi="Times New Roman" w:cs="Times New Roman"/>
        </w:rPr>
        <w:t xml:space="preserve">fundamentally different </w:t>
      </w:r>
      <w:r w:rsidRPr="009B0C3B">
        <w:rPr>
          <w:rFonts w:ascii="Times New Roman" w:hAnsi="Times New Roman" w:cs="Times New Roman"/>
        </w:rPr>
        <w:t xml:space="preserve">from past recoveries.  In this workshop we will provide a detailed compendium of the nature of low-wage work in the State of North Carolina.   We will document the extent and prevalence of jobs that pay a wage that is below a level that is socially optimal.   </w:t>
      </w:r>
      <w:bookmarkStart w:id="0" w:name="_GoBack"/>
      <w:bookmarkEnd w:id="0"/>
    </w:p>
    <w:p w:rsidR="005D3DAF" w:rsidRPr="009B0C3B" w:rsidRDefault="007F4F29" w:rsidP="005D3DAF">
      <w:pPr>
        <w:rPr>
          <w:rFonts w:ascii="Times New Roman" w:hAnsi="Times New Roman" w:cs="Times New Roman"/>
        </w:rPr>
      </w:pPr>
      <w:r w:rsidRPr="009B0C3B">
        <w:rPr>
          <w:rFonts w:ascii="Times New Roman" w:hAnsi="Times New Roman" w:cs="Times New Roman"/>
        </w:rPr>
        <w:t>In particular we may investigate the following indicators:</w:t>
      </w:r>
    </w:p>
    <w:p w:rsidR="009B0C3B" w:rsidRDefault="005D3DAF" w:rsidP="009B0C3B">
      <w:pPr>
        <w:pStyle w:val="ListParagraph"/>
        <w:numPr>
          <w:ilvl w:val="1"/>
          <w:numId w:val="2"/>
        </w:numPr>
        <w:rPr>
          <w:rFonts w:ascii="Times New Roman" w:hAnsi="Times New Roman" w:cs="Times New Roman"/>
        </w:rPr>
      </w:pPr>
      <w:r w:rsidRPr="009B0C3B">
        <w:rPr>
          <w:rFonts w:ascii="Times New Roman" w:hAnsi="Times New Roman" w:cs="Times New Roman"/>
        </w:rPr>
        <w:t>Demographics</w:t>
      </w:r>
      <w:r w:rsidR="007F4F29" w:rsidRPr="009B0C3B">
        <w:rPr>
          <w:rFonts w:ascii="Times New Roman" w:hAnsi="Times New Roman" w:cs="Times New Roman"/>
        </w:rPr>
        <w:t xml:space="preserve"> of low-wage workers</w:t>
      </w:r>
    </w:p>
    <w:p w:rsidR="009B0C3B" w:rsidRPr="009B0C3B" w:rsidRDefault="009B0C3B" w:rsidP="009B0C3B">
      <w:pPr>
        <w:pStyle w:val="ListParagraph"/>
        <w:ind w:left="1440"/>
        <w:rPr>
          <w:rFonts w:ascii="Times New Roman" w:hAnsi="Times New Roman" w:cs="Times New Roman"/>
        </w:rPr>
      </w:pPr>
    </w:p>
    <w:p w:rsidR="005D3DAF" w:rsidRPr="009B0C3B" w:rsidRDefault="005D3DAF" w:rsidP="007F4F29">
      <w:pPr>
        <w:pStyle w:val="ListParagraph"/>
        <w:numPr>
          <w:ilvl w:val="1"/>
          <w:numId w:val="2"/>
        </w:numPr>
        <w:rPr>
          <w:rFonts w:ascii="Times New Roman" w:hAnsi="Times New Roman" w:cs="Times New Roman"/>
        </w:rPr>
      </w:pPr>
      <w:r w:rsidRPr="009B0C3B">
        <w:rPr>
          <w:rFonts w:ascii="Times New Roman" w:hAnsi="Times New Roman" w:cs="Times New Roman"/>
        </w:rPr>
        <w:t>Job characteristics and working conditions</w:t>
      </w:r>
      <w:r w:rsidR="007F4F29" w:rsidRPr="009B0C3B">
        <w:rPr>
          <w:rFonts w:ascii="Times New Roman" w:hAnsi="Times New Roman" w:cs="Times New Roman"/>
        </w:rPr>
        <w:t xml:space="preserve"> in low-wage occupations</w:t>
      </w:r>
      <w:r w:rsidR="009B0C3B">
        <w:rPr>
          <w:rFonts w:ascii="Times New Roman" w:hAnsi="Times New Roman" w:cs="Times New Roman"/>
        </w:rPr>
        <w:br/>
      </w:r>
    </w:p>
    <w:p w:rsidR="005D3DAF" w:rsidRPr="009B0C3B" w:rsidRDefault="005D3DAF" w:rsidP="007F4F29">
      <w:pPr>
        <w:pStyle w:val="ListParagraph"/>
        <w:numPr>
          <w:ilvl w:val="1"/>
          <w:numId w:val="2"/>
        </w:numPr>
        <w:rPr>
          <w:rFonts w:ascii="Times New Roman" w:hAnsi="Times New Roman" w:cs="Times New Roman"/>
        </w:rPr>
      </w:pPr>
      <w:r w:rsidRPr="009B0C3B">
        <w:rPr>
          <w:rFonts w:ascii="Times New Roman" w:hAnsi="Times New Roman" w:cs="Times New Roman"/>
        </w:rPr>
        <w:t>Opportunities for mobility</w:t>
      </w:r>
      <w:r w:rsidR="007F4F29" w:rsidRPr="009B0C3B">
        <w:rPr>
          <w:rFonts w:ascii="Times New Roman" w:hAnsi="Times New Roman" w:cs="Times New Roman"/>
        </w:rPr>
        <w:t xml:space="preserve"> within and across low-wage industries</w:t>
      </w:r>
      <w:r w:rsidRPr="009B0C3B">
        <w:rPr>
          <w:rFonts w:ascii="Times New Roman" w:hAnsi="Times New Roman" w:cs="Times New Roman"/>
        </w:rPr>
        <w:tab/>
      </w:r>
      <w:r w:rsidR="009B0C3B">
        <w:rPr>
          <w:rFonts w:ascii="Times New Roman" w:hAnsi="Times New Roman" w:cs="Times New Roman"/>
        </w:rPr>
        <w:br/>
      </w:r>
    </w:p>
    <w:p w:rsidR="005D3DAF" w:rsidRPr="009B0C3B" w:rsidRDefault="007F4F29" w:rsidP="007F4F29">
      <w:pPr>
        <w:pStyle w:val="ListParagraph"/>
        <w:numPr>
          <w:ilvl w:val="1"/>
          <w:numId w:val="2"/>
        </w:numPr>
        <w:rPr>
          <w:rFonts w:ascii="Times New Roman" w:hAnsi="Times New Roman" w:cs="Times New Roman"/>
        </w:rPr>
      </w:pPr>
      <w:r w:rsidRPr="009B0C3B">
        <w:rPr>
          <w:rFonts w:ascii="Times New Roman" w:hAnsi="Times New Roman" w:cs="Times New Roman"/>
        </w:rPr>
        <w:lastRenderedPageBreak/>
        <w:t xml:space="preserve">Growth </w:t>
      </w:r>
      <w:r w:rsidR="005D3DAF" w:rsidRPr="009B0C3B">
        <w:rPr>
          <w:rFonts w:ascii="Times New Roman" w:hAnsi="Times New Roman" w:cs="Times New Roman"/>
        </w:rPr>
        <w:t xml:space="preserve">trends and </w:t>
      </w:r>
      <w:r w:rsidRPr="009B0C3B">
        <w:rPr>
          <w:rFonts w:ascii="Times New Roman" w:hAnsi="Times New Roman" w:cs="Times New Roman"/>
        </w:rPr>
        <w:t xml:space="preserve">competitive </w:t>
      </w:r>
      <w:r w:rsidR="005D3DAF" w:rsidRPr="009B0C3B">
        <w:rPr>
          <w:rFonts w:ascii="Times New Roman" w:hAnsi="Times New Roman" w:cs="Times New Roman"/>
        </w:rPr>
        <w:t>dynamics</w:t>
      </w:r>
      <w:r w:rsidRPr="009B0C3B">
        <w:rPr>
          <w:rFonts w:ascii="Times New Roman" w:hAnsi="Times New Roman" w:cs="Times New Roman"/>
        </w:rPr>
        <w:t xml:space="preserve"> of low-wage industries</w:t>
      </w:r>
      <w:r w:rsidR="009B0C3B">
        <w:rPr>
          <w:rFonts w:ascii="Times New Roman" w:hAnsi="Times New Roman" w:cs="Times New Roman"/>
        </w:rPr>
        <w:br/>
      </w:r>
    </w:p>
    <w:p w:rsidR="005D3DAF" w:rsidRPr="009B0C3B" w:rsidRDefault="007F4F29" w:rsidP="007F4F29">
      <w:pPr>
        <w:pStyle w:val="ListParagraph"/>
        <w:numPr>
          <w:ilvl w:val="1"/>
          <w:numId w:val="2"/>
        </w:numPr>
        <w:rPr>
          <w:rFonts w:ascii="Times New Roman" w:hAnsi="Times New Roman" w:cs="Times New Roman"/>
        </w:rPr>
      </w:pPr>
      <w:r w:rsidRPr="009B0C3B">
        <w:rPr>
          <w:rFonts w:ascii="Times New Roman" w:hAnsi="Times New Roman" w:cs="Times New Roman"/>
        </w:rPr>
        <w:t>The i</w:t>
      </w:r>
      <w:r w:rsidR="005D3DAF" w:rsidRPr="009B0C3B">
        <w:rPr>
          <w:rFonts w:ascii="Times New Roman" w:hAnsi="Times New Roman" w:cs="Times New Roman"/>
        </w:rPr>
        <w:t>mpacts o</w:t>
      </w:r>
      <w:r w:rsidRPr="009B0C3B">
        <w:rPr>
          <w:rFonts w:ascii="Times New Roman" w:hAnsi="Times New Roman" w:cs="Times New Roman"/>
        </w:rPr>
        <w:t>f</w:t>
      </w:r>
      <w:r w:rsidR="005D3DAF" w:rsidRPr="009B0C3B">
        <w:rPr>
          <w:rFonts w:ascii="Times New Roman" w:hAnsi="Times New Roman" w:cs="Times New Roman"/>
        </w:rPr>
        <w:t xml:space="preserve"> </w:t>
      </w:r>
      <w:r w:rsidRPr="009B0C3B">
        <w:rPr>
          <w:rFonts w:ascii="Times New Roman" w:hAnsi="Times New Roman" w:cs="Times New Roman"/>
        </w:rPr>
        <w:t xml:space="preserve">extensive low-wage work on </w:t>
      </w:r>
      <w:r w:rsidR="005D3DAF" w:rsidRPr="009B0C3B">
        <w:rPr>
          <w:rFonts w:ascii="Times New Roman" w:hAnsi="Times New Roman" w:cs="Times New Roman"/>
        </w:rPr>
        <w:t>the wider community</w:t>
      </w:r>
      <w:r w:rsidRPr="009B0C3B">
        <w:rPr>
          <w:rFonts w:ascii="Times New Roman" w:hAnsi="Times New Roman" w:cs="Times New Roman"/>
        </w:rPr>
        <w:t xml:space="preserve"> and the fiscal health of state and local governments</w:t>
      </w:r>
    </w:p>
    <w:p w:rsidR="00E137E3" w:rsidRPr="009B0C3B" w:rsidRDefault="007F4F29" w:rsidP="00E137E3">
      <w:pPr>
        <w:rPr>
          <w:rFonts w:ascii="Times New Roman" w:hAnsi="Times New Roman" w:cs="Times New Roman"/>
        </w:rPr>
      </w:pPr>
      <w:r w:rsidRPr="009B0C3B">
        <w:rPr>
          <w:rFonts w:ascii="Times New Roman" w:hAnsi="Times New Roman" w:cs="Times New Roman"/>
        </w:rPr>
        <w:t>The exact set of indicators and the format of the final presentation will be determined by th</w:t>
      </w:r>
      <w:r w:rsidR="009B0C3B">
        <w:rPr>
          <w:rFonts w:ascii="Times New Roman" w:hAnsi="Times New Roman" w:cs="Times New Roman"/>
        </w:rPr>
        <w:t>e class in discussion with the c</w:t>
      </w:r>
      <w:r w:rsidRPr="009B0C3B">
        <w:rPr>
          <w:rFonts w:ascii="Times New Roman" w:hAnsi="Times New Roman" w:cs="Times New Roman"/>
        </w:rPr>
        <w:t xml:space="preserve">lient.  We tentatively intend to create an interactive website to present the findings our research and </w:t>
      </w:r>
      <w:r w:rsidR="009B0C3B" w:rsidRPr="009B0C3B">
        <w:rPr>
          <w:rFonts w:ascii="Times New Roman" w:hAnsi="Times New Roman" w:cs="Times New Roman"/>
        </w:rPr>
        <w:t>to effectively communicate complex data analyses to a non-technical audience using high-quality data visualization.</w:t>
      </w:r>
    </w:p>
    <w:p w:rsidR="00E137E3" w:rsidRPr="009B0C3B" w:rsidRDefault="00E137E3" w:rsidP="00E137E3">
      <w:pPr>
        <w:rPr>
          <w:rFonts w:ascii="Times New Roman" w:hAnsi="Times New Roman" w:cs="Times New Roman"/>
          <w:b/>
          <w:i/>
        </w:rPr>
      </w:pPr>
      <w:r w:rsidRPr="009B0C3B">
        <w:rPr>
          <w:rFonts w:ascii="Times New Roman" w:hAnsi="Times New Roman" w:cs="Times New Roman"/>
          <w:b/>
          <w:i/>
        </w:rPr>
        <w:t>Key Learning Goals</w:t>
      </w:r>
    </w:p>
    <w:p w:rsidR="00E137E3" w:rsidRPr="009B0C3B" w:rsidRDefault="00E137E3" w:rsidP="00E137E3">
      <w:pPr>
        <w:pStyle w:val="ListParagraph"/>
        <w:numPr>
          <w:ilvl w:val="1"/>
          <w:numId w:val="1"/>
        </w:numPr>
        <w:rPr>
          <w:rFonts w:ascii="Times New Roman" w:hAnsi="Times New Roman" w:cs="Times New Roman"/>
        </w:rPr>
      </w:pPr>
      <w:r w:rsidRPr="009B0C3B">
        <w:rPr>
          <w:rFonts w:ascii="Times New Roman" w:hAnsi="Times New Roman" w:cs="Times New Roman"/>
        </w:rPr>
        <w:t xml:space="preserve">How to scope a project agreement with your client in a manner that is clear to both parties and can </w:t>
      </w:r>
      <w:r w:rsidR="00AC2A91" w:rsidRPr="009B0C3B">
        <w:rPr>
          <w:rFonts w:ascii="Times New Roman" w:hAnsi="Times New Roman" w:cs="Times New Roman"/>
          <w:i/>
        </w:rPr>
        <w:t xml:space="preserve">realistically </w:t>
      </w:r>
      <w:r w:rsidRPr="009B0C3B">
        <w:rPr>
          <w:rFonts w:ascii="Times New Roman" w:hAnsi="Times New Roman" w:cs="Times New Roman"/>
        </w:rPr>
        <w:t>be completed in the specified time frame.</w:t>
      </w:r>
      <w:r w:rsidR="00FE7B6E" w:rsidRPr="009B0C3B">
        <w:rPr>
          <w:rFonts w:ascii="Times New Roman" w:hAnsi="Times New Roman" w:cs="Times New Roman"/>
        </w:rPr>
        <w:br/>
      </w:r>
    </w:p>
    <w:p w:rsidR="004B39AB" w:rsidRPr="009B0C3B" w:rsidRDefault="00E137E3" w:rsidP="00E137E3">
      <w:pPr>
        <w:pStyle w:val="ListParagraph"/>
        <w:numPr>
          <w:ilvl w:val="1"/>
          <w:numId w:val="1"/>
        </w:numPr>
        <w:rPr>
          <w:rFonts w:ascii="Times New Roman" w:hAnsi="Times New Roman" w:cs="Times New Roman"/>
        </w:rPr>
      </w:pPr>
      <w:r w:rsidRPr="009B0C3B">
        <w:rPr>
          <w:rFonts w:ascii="Times New Roman" w:hAnsi="Times New Roman" w:cs="Times New Roman"/>
        </w:rPr>
        <w:t xml:space="preserve">How to breakdown large deliverables into clearly defined tasks and manage your time professionally. </w:t>
      </w:r>
      <w:r w:rsidR="004B39AB" w:rsidRPr="009B0C3B">
        <w:rPr>
          <w:rFonts w:ascii="Times New Roman" w:hAnsi="Times New Roman" w:cs="Times New Roman"/>
        </w:rPr>
        <w:br/>
      </w:r>
    </w:p>
    <w:p w:rsidR="00E137E3" w:rsidRPr="009B0C3B" w:rsidRDefault="004B39AB" w:rsidP="00E137E3">
      <w:pPr>
        <w:pStyle w:val="ListParagraph"/>
        <w:numPr>
          <w:ilvl w:val="1"/>
          <w:numId w:val="1"/>
        </w:numPr>
        <w:rPr>
          <w:rFonts w:ascii="Times New Roman" w:hAnsi="Times New Roman" w:cs="Times New Roman"/>
        </w:rPr>
      </w:pPr>
      <w:r w:rsidRPr="009B0C3B">
        <w:rPr>
          <w:rFonts w:ascii="Times New Roman" w:hAnsi="Times New Roman" w:cs="Times New Roman"/>
        </w:rPr>
        <w:t>How to assign sub-tasks to other team members and effectively manage their work.</w:t>
      </w:r>
      <w:r w:rsidR="00FE7B6E" w:rsidRPr="009B0C3B">
        <w:rPr>
          <w:rFonts w:ascii="Times New Roman" w:hAnsi="Times New Roman" w:cs="Times New Roman"/>
        </w:rPr>
        <w:br/>
      </w:r>
    </w:p>
    <w:p w:rsidR="00E137E3" w:rsidRPr="009B0C3B" w:rsidRDefault="00E137E3" w:rsidP="00E137E3">
      <w:pPr>
        <w:pStyle w:val="ListParagraph"/>
        <w:numPr>
          <w:ilvl w:val="1"/>
          <w:numId w:val="1"/>
        </w:numPr>
        <w:rPr>
          <w:rFonts w:ascii="Times New Roman" w:hAnsi="Times New Roman" w:cs="Times New Roman"/>
        </w:rPr>
      </w:pPr>
      <w:r w:rsidRPr="009B0C3B">
        <w:rPr>
          <w:rFonts w:ascii="Times New Roman" w:hAnsi="Times New Roman" w:cs="Times New Roman"/>
        </w:rPr>
        <w:t xml:space="preserve">How to find critical data sets and </w:t>
      </w:r>
      <w:r w:rsidR="00C04141" w:rsidRPr="009B0C3B">
        <w:rPr>
          <w:rFonts w:ascii="Times New Roman" w:hAnsi="Times New Roman" w:cs="Times New Roman"/>
        </w:rPr>
        <w:t xml:space="preserve">use </w:t>
      </w:r>
      <w:r w:rsidRPr="009B0C3B">
        <w:rPr>
          <w:rFonts w:ascii="Times New Roman" w:hAnsi="Times New Roman" w:cs="Times New Roman"/>
        </w:rPr>
        <w:t>planning methods for local economic development planning</w:t>
      </w:r>
      <w:r w:rsidR="009B0C3B" w:rsidRPr="009B0C3B">
        <w:rPr>
          <w:rFonts w:ascii="Times New Roman" w:hAnsi="Times New Roman" w:cs="Times New Roman"/>
        </w:rPr>
        <w:t xml:space="preserve"> and labor market analysis</w:t>
      </w:r>
      <w:r w:rsidRPr="009B0C3B">
        <w:rPr>
          <w:rFonts w:ascii="Times New Roman" w:hAnsi="Times New Roman" w:cs="Times New Roman"/>
        </w:rPr>
        <w:t xml:space="preserve">. </w:t>
      </w:r>
      <w:r w:rsidR="004B39AB" w:rsidRPr="009B0C3B">
        <w:rPr>
          <w:rFonts w:ascii="Times New Roman" w:hAnsi="Times New Roman" w:cs="Times New Roman"/>
        </w:rPr>
        <w:t xml:space="preserve"> </w:t>
      </w:r>
      <w:r w:rsidR="00FE7B6E" w:rsidRPr="009B0C3B">
        <w:rPr>
          <w:rFonts w:ascii="Times New Roman" w:hAnsi="Times New Roman" w:cs="Times New Roman"/>
        </w:rPr>
        <w:br/>
      </w:r>
    </w:p>
    <w:p w:rsidR="00E137E3" w:rsidRPr="009B0C3B" w:rsidRDefault="00E137E3" w:rsidP="00E137E3">
      <w:pPr>
        <w:pStyle w:val="ListParagraph"/>
        <w:numPr>
          <w:ilvl w:val="1"/>
          <w:numId w:val="1"/>
        </w:numPr>
        <w:rPr>
          <w:rFonts w:ascii="Times New Roman" w:hAnsi="Times New Roman" w:cs="Times New Roman"/>
        </w:rPr>
      </w:pPr>
      <w:r w:rsidRPr="009B0C3B">
        <w:rPr>
          <w:rFonts w:ascii="Times New Roman" w:hAnsi="Times New Roman" w:cs="Times New Roman"/>
        </w:rPr>
        <w:t>How to effectively organize and communicate highly technical analysis to your client and key stakeholders.</w:t>
      </w:r>
      <w:r w:rsidR="00FE7B6E" w:rsidRPr="009B0C3B">
        <w:rPr>
          <w:rFonts w:ascii="Times New Roman" w:hAnsi="Times New Roman" w:cs="Times New Roman"/>
        </w:rPr>
        <w:br/>
      </w:r>
    </w:p>
    <w:p w:rsidR="00E137E3" w:rsidRPr="009B0C3B" w:rsidRDefault="00E137E3" w:rsidP="00E137E3">
      <w:pPr>
        <w:pStyle w:val="ListParagraph"/>
        <w:numPr>
          <w:ilvl w:val="1"/>
          <w:numId w:val="1"/>
        </w:numPr>
        <w:rPr>
          <w:rFonts w:ascii="Times New Roman" w:hAnsi="Times New Roman" w:cs="Times New Roman"/>
        </w:rPr>
      </w:pPr>
      <w:r w:rsidRPr="009B0C3B">
        <w:rPr>
          <w:rFonts w:ascii="Times New Roman" w:hAnsi="Times New Roman" w:cs="Times New Roman"/>
        </w:rPr>
        <w:t xml:space="preserve">How to understand and effectively navigate the political context within which </w:t>
      </w:r>
      <w:proofErr w:type="gramStart"/>
      <w:r w:rsidRPr="009B0C3B">
        <w:rPr>
          <w:rFonts w:ascii="Times New Roman" w:hAnsi="Times New Roman" w:cs="Times New Roman"/>
        </w:rPr>
        <w:t>your</w:t>
      </w:r>
      <w:proofErr w:type="gramEnd"/>
      <w:r w:rsidRPr="009B0C3B">
        <w:rPr>
          <w:rFonts w:ascii="Times New Roman" w:hAnsi="Times New Roman" w:cs="Times New Roman"/>
        </w:rPr>
        <w:t xml:space="preserve"> economic </w:t>
      </w:r>
      <w:r w:rsidR="004B39AB" w:rsidRPr="009B0C3B">
        <w:rPr>
          <w:rFonts w:ascii="Times New Roman" w:hAnsi="Times New Roman" w:cs="Times New Roman"/>
        </w:rPr>
        <w:t>development services</w:t>
      </w:r>
      <w:r w:rsidRPr="009B0C3B">
        <w:rPr>
          <w:rFonts w:ascii="Times New Roman" w:hAnsi="Times New Roman" w:cs="Times New Roman"/>
        </w:rPr>
        <w:t xml:space="preserve"> are offered.</w:t>
      </w:r>
      <w:r w:rsidR="009B0C3B" w:rsidRPr="009B0C3B">
        <w:rPr>
          <w:rFonts w:ascii="Times New Roman" w:hAnsi="Times New Roman" w:cs="Times New Roman"/>
        </w:rPr>
        <w:br/>
      </w:r>
    </w:p>
    <w:p w:rsidR="009B0C3B" w:rsidRPr="009B0C3B" w:rsidRDefault="009B0C3B" w:rsidP="00E137E3">
      <w:pPr>
        <w:pStyle w:val="ListParagraph"/>
        <w:numPr>
          <w:ilvl w:val="1"/>
          <w:numId w:val="1"/>
        </w:numPr>
        <w:rPr>
          <w:rFonts w:ascii="Times New Roman" w:hAnsi="Times New Roman" w:cs="Times New Roman"/>
        </w:rPr>
      </w:pPr>
      <w:r w:rsidRPr="009B0C3B">
        <w:rPr>
          <w:rFonts w:ascii="Times New Roman" w:hAnsi="Times New Roman" w:cs="Times New Roman"/>
        </w:rPr>
        <w:t>Develop web-based publication and data visualization skills.</w:t>
      </w:r>
    </w:p>
    <w:p w:rsidR="00E137E3" w:rsidRPr="009B0C3B" w:rsidRDefault="00E137E3" w:rsidP="00E137E3">
      <w:pPr>
        <w:rPr>
          <w:rFonts w:ascii="Times New Roman" w:hAnsi="Times New Roman" w:cs="Times New Roman"/>
        </w:rPr>
      </w:pPr>
      <w:r w:rsidRPr="009B0C3B">
        <w:rPr>
          <w:rFonts w:ascii="Times New Roman" w:hAnsi="Times New Roman" w:cs="Times New Roman"/>
        </w:rPr>
        <w:tab/>
      </w:r>
    </w:p>
    <w:p w:rsidR="00E137E3" w:rsidRPr="009B0C3B" w:rsidRDefault="003A2F36" w:rsidP="00E137E3">
      <w:pPr>
        <w:rPr>
          <w:rFonts w:ascii="Times New Roman" w:hAnsi="Times New Roman" w:cs="Times New Roman"/>
          <w:b/>
          <w:i/>
        </w:rPr>
      </w:pPr>
      <w:r w:rsidRPr="009B0C3B">
        <w:rPr>
          <w:rFonts w:ascii="Times New Roman" w:hAnsi="Times New Roman" w:cs="Times New Roman"/>
          <w:b/>
          <w:i/>
        </w:rPr>
        <w:t xml:space="preserve">Student </w:t>
      </w:r>
      <w:r w:rsidR="00E137E3" w:rsidRPr="009B0C3B">
        <w:rPr>
          <w:rFonts w:ascii="Times New Roman" w:hAnsi="Times New Roman" w:cs="Times New Roman"/>
          <w:b/>
          <w:i/>
        </w:rPr>
        <w:t>Responsibilities</w:t>
      </w:r>
    </w:p>
    <w:p w:rsidR="00E137E3" w:rsidRPr="009B0C3B" w:rsidRDefault="004A524C" w:rsidP="00E137E3">
      <w:pPr>
        <w:rPr>
          <w:rFonts w:ascii="Times New Roman" w:hAnsi="Times New Roman" w:cs="Times New Roman"/>
        </w:rPr>
      </w:pPr>
      <w:r w:rsidRPr="009B0C3B">
        <w:rPr>
          <w:rFonts w:ascii="Times New Roman" w:hAnsi="Times New Roman" w:cs="Times New Roman"/>
        </w:rPr>
        <w:tab/>
      </w:r>
      <w:r w:rsidR="004A49D4" w:rsidRPr="009B0C3B">
        <w:rPr>
          <w:rFonts w:ascii="Times New Roman" w:hAnsi="Times New Roman" w:cs="Times New Roman"/>
        </w:rPr>
        <w:t>Given the small class size and diverse set of client needs, I envision the organization of this class as something akin to working at a newly formed consulting company with a unique “start-up” culture of its own.  While we will be working cooperatively on all aspects of this workshop—with ample opportunities for brainstorming, presentation, feedback, and constructive criticism—each student will act as the “lead” on a given</w:t>
      </w:r>
      <w:r w:rsidR="00585C35" w:rsidRPr="009B0C3B">
        <w:rPr>
          <w:rFonts w:ascii="Times New Roman" w:hAnsi="Times New Roman" w:cs="Times New Roman"/>
        </w:rPr>
        <w:t xml:space="preserve"> economic development question</w:t>
      </w:r>
      <w:r w:rsidR="009B0C3B" w:rsidRPr="009B0C3B">
        <w:rPr>
          <w:rFonts w:ascii="Times New Roman" w:hAnsi="Times New Roman" w:cs="Times New Roman"/>
        </w:rPr>
        <w:t xml:space="preserve"> or task</w:t>
      </w:r>
      <w:r w:rsidR="004A49D4" w:rsidRPr="009B0C3B">
        <w:rPr>
          <w:rFonts w:ascii="Times New Roman" w:hAnsi="Times New Roman" w:cs="Times New Roman"/>
        </w:rPr>
        <w:t>.   By the third week of class, each project lead will produce a detailed scope of work that lists individual sub-tasks, data requirements, costs (if-any) and description of project deliverables.   While the lead is responsible for the majority of the analysis in her/his primary project, s</w:t>
      </w:r>
      <w:r w:rsidR="00584200" w:rsidRPr="009B0C3B">
        <w:rPr>
          <w:rFonts w:ascii="Times New Roman" w:hAnsi="Times New Roman" w:cs="Times New Roman"/>
        </w:rPr>
        <w:t>he</w:t>
      </w:r>
      <w:r w:rsidR="004A49D4" w:rsidRPr="009B0C3B">
        <w:rPr>
          <w:rFonts w:ascii="Times New Roman" w:hAnsi="Times New Roman" w:cs="Times New Roman"/>
        </w:rPr>
        <w:t>/he must also recruit other class members to assist</w:t>
      </w:r>
      <w:r w:rsidR="00584200" w:rsidRPr="009B0C3B">
        <w:rPr>
          <w:rFonts w:ascii="Times New Roman" w:hAnsi="Times New Roman" w:cs="Times New Roman"/>
        </w:rPr>
        <w:t xml:space="preserve"> on specific sub-tasks.  Examples include </w:t>
      </w:r>
      <w:r w:rsidR="004B39AB" w:rsidRPr="009B0C3B">
        <w:rPr>
          <w:rFonts w:ascii="Times New Roman" w:hAnsi="Times New Roman" w:cs="Times New Roman"/>
        </w:rPr>
        <w:t>an</w:t>
      </w:r>
      <w:r w:rsidR="00584200" w:rsidRPr="009B0C3B">
        <w:rPr>
          <w:rFonts w:ascii="Times New Roman" w:hAnsi="Times New Roman" w:cs="Times New Roman"/>
        </w:rPr>
        <w:t>alyzing information from a large data set for use as an input into another task</w:t>
      </w:r>
      <w:r w:rsidR="004B39AB" w:rsidRPr="009B0C3B">
        <w:rPr>
          <w:rFonts w:ascii="Times New Roman" w:hAnsi="Times New Roman" w:cs="Times New Roman"/>
        </w:rPr>
        <w:t>,</w:t>
      </w:r>
      <w:r w:rsidR="00584200" w:rsidRPr="009B0C3B">
        <w:rPr>
          <w:rFonts w:ascii="Times New Roman" w:hAnsi="Times New Roman" w:cs="Times New Roman"/>
        </w:rPr>
        <w:t xml:space="preserve"> </w:t>
      </w:r>
      <w:r w:rsidR="004B39AB" w:rsidRPr="009B0C3B">
        <w:rPr>
          <w:rFonts w:ascii="Times New Roman" w:hAnsi="Times New Roman" w:cs="Times New Roman"/>
        </w:rPr>
        <w:t>o</w:t>
      </w:r>
      <w:r w:rsidR="00584200" w:rsidRPr="009B0C3B">
        <w:rPr>
          <w:rFonts w:ascii="Times New Roman" w:hAnsi="Times New Roman" w:cs="Times New Roman"/>
        </w:rPr>
        <w:t xml:space="preserve">r, using GIS to produce thematic maps </w:t>
      </w:r>
      <w:r w:rsidR="009B0C3B" w:rsidRPr="009B0C3B">
        <w:rPr>
          <w:rFonts w:ascii="Times New Roman" w:hAnsi="Times New Roman" w:cs="Times New Roman"/>
        </w:rPr>
        <w:t>of employment patterns</w:t>
      </w:r>
      <w:r w:rsidR="00584200" w:rsidRPr="009B0C3B">
        <w:rPr>
          <w:rFonts w:ascii="Times New Roman" w:hAnsi="Times New Roman" w:cs="Times New Roman"/>
        </w:rPr>
        <w:t xml:space="preserve"> in </w:t>
      </w:r>
      <w:r w:rsidR="009B0C3B" w:rsidRPr="009B0C3B">
        <w:rPr>
          <w:rFonts w:ascii="Times New Roman" w:hAnsi="Times New Roman" w:cs="Times New Roman"/>
        </w:rPr>
        <w:t xml:space="preserve">a given </w:t>
      </w:r>
      <w:r w:rsidR="000F1380" w:rsidRPr="009B0C3B">
        <w:rPr>
          <w:rFonts w:ascii="Times New Roman" w:hAnsi="Times New Roman" w:cs="Times New Roman"/>
        </w:rPr>
        <w:t>study region</w:t>
      </w:r>
      <w:r w:rsidR="00584200" w:rsidRPr="009B0C3B">
        <w:rPr>
          <w:rFonts w:ascii="Times New Roman" w:hAnsi="Times New Roman" w:cs="Times New Roman"/>
        </w:rPr>
        <w:t xml:space="preserve">.   Each student must serve as the lead for one project and as a team member on another student’s task throughout the semester.   </w:t>
      </w:r>
      <w:r w:rsidR="00584200" w:rsidRPr="009B0C3B">
        <w:rPr>
          <w:rFonts w:ascii="Times New Roman" w:hAnsi="Times New Roman" w:cs="Times New Roman"/>
        </w:rPr>
        <w:lastRenderedPageBreak/>
        <w:t>Thus</w:t>
      </w:r>
      <w:r w:rsidR="004B39AB" w:rsidRPr="009B0C3B">
        <w:rPr>
          <w:rFonts w:ascii="Times New Roman" w:hAnsi="Times New Roman" w:cs="Times New Roman"/>
        </w:rPr>
        <w:t>,</w:t>
      </w:r>
      <w:r w:rsidR="00584200" w:rsidRPr="009B0C3B">
        <w:rPr>
          <w:rFonts w:ascii="Times New Roman" w:hAnsi="Times New Roman" w:cs="Times New Roman"/>
        </w:rPr>
        <w:t xml:space="preserve"> our small team can maximize the available talent by leveraging the networked knowledge and skills across the team</w:t>
      </w:r>
      <w:r w:rsidR="009B0C3B" w:rsidRPr="009B0C3B">
        <w:rPr>
          <w:rFonts w:ascii="Times New Roman" w:hAnsi="Times New Roman" w:cs="Times New Roman"/>
        </w:rPr>
        <w:t xml:space="preserve"> (…doesn’t that sound like Silicon Valley </w:t>
      </w:r>
      <w:proofErr w:type="gramStart"/>
      <w:r w:rsidR="009B0C3B" w:rsidRPr="009B0C3B">
        <w:rPr>
          <w:rFonts w:ascii="Times New Roman" w:hAnsi="Times New Roman" w:cs="Times New Roman"/>
        </w:rPr>
        <w:t xml:space="preserve">speak  </w:t>
      </w:r>
      <w:proofErr w:type="gramEnd"/>
      <w:r w:rsidR="009B0C3B" w:rsidRPr="009B0C3B">
        <w:rPr>
          <w:rFonts w:ascii="Times New Roman" w:hAnsi="Times New Roman" w:cs="Times New Roman"/>
        </w:rPr>
        <w:sym w:font="Wingdings" w:char="F04A"/>
      </w:r>
      <w:r w:rsidR="009B0C3B" w:rsidRPr="009B0C3B">
        <w:rPr>
          <w:rFonts w:ascii="Times New Roman" w:hAnsi="Times New Roman" w:cs="Times New Roman"/>
        </w:rPr>
        <w:t>)</w:t>
      </w:r>
      <w:r w:rsidR="00584200" w:rsidRPr="009B0C3B">
        <w:rPr>
          <w:rFonts w:ascii="Times New Roman" w:hAnsi="Times New Roman" w:cs="Times New Roman"/>
        </w:rPr>
        <w:t xml:space="preserve">.  </w:t>
      </w:r>
    </w:p>
    <w:p w:rsidR="00584200" w:rsidRPr="009B0C3B" w:rsidRDefault="00584200" w:rsidP="00E137E3">
      <w:pPr>
        <w:rPr>
          <w:rFonts w:ascii="Times New Roman" w:hAnsi="Times New Roman" w:cs="Times New Roman"/>
        </w:rPr>
      </w:pPr>
      <w:r w:rsidRPr="009B0C3B">
        <w:rPr>
          <w:rFonts w:ascii="Times New Roman" w:hAnsi="Times New Roman" w:cs="Times New Roman"/>
        </w:rPr>
        <w:tab/>
        <w:t xml:space="preserve">Students should expect to spend approximately 10 hours per week on workshop activities </w:t>
      </w:r>
      <w:r w:rsidR="00C02819" w:rsidRPr="009B0C3B">
        <w:rPr>
          <w:rFonts w:ascii="Times New Roman" w:hAnsi="Times New Roman" w:cs="Times New Roman"/>
        </w:rPr>
        <w:t>inclusive</w:t>
      </w:r>
      <w:r w:rsidRPr="009B0C3B">
        <w:rPr>
          <w:rFonts w:ascii="Times New Roman" w:hAnsi="Times New Roman" w:cs="Times New Roman"/>
        </w:rPr>
        <w:t xml:space="preserve"> of class time.   Classes will meet regularly for the first several weeks of the semester, with the option of going to meeting as needed once each projected is well scoped an</w:t>
      </w:r>
      <w:r w:rsidR="00AC2A91" w:rsidRPr="009B0C3B">
        <w:rPr>
          <w:rFonts w:ascii="Times New Roman" w:hAnsi="Times New Roman" w:cs="Times New Roman"/>
        </w:rPr>
        <w:t>d</w:t>
      </w:r>
      <w:r w:rsidRPr="009B0C3B">
        <w:rPr>
          <w:rFonts w:ascii="Times New Roman" w:hAnsi="Times New Roman" w:cs="Times New Roman"/>
        </w:rPr>
        <w:t xml:space="preserve"> analysis is underway.    During class time each lead will report on progress to the team and will be asked to make periodic in-class presentations of work in progress, draft presentations, and/or vexing issues in need of group feedback.  </w:t>
      </w:r>
      <w:r w:rsidR="004B39AB" w:rsidRPr="009B0C3B">
        <w:rPr>
          <w:rFonts w:ascii="Times New Roman" w:hAnsi="Times New Roman" w:cs="Times New Roman"/>
        </w:rPr>
        <w:t xml:space="preserve"> A portion of class time will also be devoted to </w:t>
      </w:r>
      <w:r w:rsidR="00AC2A91" w:rsidRPr="009B0C3B">
        <w:rPr>
          <w:rFonts w:ascii="Times New Roman" w:hAnsi="Times New Roman" w:cs="Times New Roman"/>
        </w:rPr>
        <w:t xml:space="preserve">open-ended </w:t>
      </w:r>
      <w:r w:rsidR="004B39AB" w:rsidRPr="009B0C3B">
        <w:rPr>
          <w:rFonts w:ascii="Times New Roman" w:hAnsi="Times New Roman" w:cs="Times New Roman"/>
        </w:rPr>
        <w:t xml:space="preserve">individual work on specific project tasks.  Students should expect to make presentations to the client </w:t>
      </w:r>
      <w:r w:rsidR="00C02819" w:rsidRPr="009B0C3B">
        <w:rPr>
          <w:rFonts w:ascii="Times New Roman" w:hAnsi="Times New Roman" w:cs="Times New Roman"/>
        </w:rPr>
        <w:t>and make written reports</w:t>
      </w:r>
      <w:r w:rsidR="004B39AB" w:rsidRPr="009B0C3B">
        <w:rPr>
          <w:rFonts w:ascii="Times New Roman" w:hAnsi="Times New Roman" w:cs="Times New Roman"/>
        </w:rPr>
        <w:t xml:space="preserve">. </w:t>
      </w:r>
    </w:p>
    <w:p w:rsidR="004B39AB" w:rsidRPr="009B0C3B" w:rsidRDefault="004B39AB" w:rsidP="00E137E3">
      <w:pPr>
        <w:rPr>
          <w:rFonts w:ascii="Times New Roman" w:hAnsi="Times New Roman" w:cs="Times New Roman"/>
          <w:b/>
          <w:i/>
        </w:rPr>
      </w:pPr>
      <w:r w:rsidRPr="009B0C3B">
        <w:rPr>
          <w:rFonts w:ascii="Times New Roman" w:hAnsi="Times New Roman" w:cs="Times New Roman"/>
          <w:b/>
          <w:i/>
        </w:rPr>
        <w:t>Faculty Responsibilities</w:t>
      </w:r>
    </w:p>
    <w:p w:rsidR="004B39AB" w:rsidRPr="009B0C3B" w:rsidRDefault="004B39AB" w:rsidP="00E137E3">
      <w:pPr>
        <w:rPr>
          <w:rFonts w:ascii="Times New Roman" w:hAnsi="Times New Roman" w:cs="Times New Roman"/>
        </w:rPr>
      </w:pPr>
      <w:r w:rsidRPr="009B0C3B">
        <w:rPr>
          <w:rFonts w:ascii="Times New Roman" w:hAnsi="Times New Roman" w:cs="Times New Roman"/>
        </w:rPr>
        <w:tab/>
        <w:t xml:space="preserve">Your instructor will serve as the primary liaison with the client and handle major communications in terms of overall project scope, and deliverable timelines.  In addition, he will serve as a senior advisor and go-to person for data questions, questions about specific analysis techniques, and as a mentor to project leads in managing their particular project/question. </w:t>
      </w:r>
      <w:r w:rsidR="00F32BED" w:rsidRPr="009B0C3B">
        <w:rPr>
          <w:rFonts w:ascii="Times New Roman" w:hAnsi="Times New Roman" w:cs="Times New Roman"/>
        </w:rPr>
        <w:t xml:space="preserve">  In addition, the instructor will provide in-class demonstrations of economic development analysis </w:t>
      </w:r>
      <w:r w:rsidR="00480D64" w:rsidRPr="009B0C3B">
        <w:rPr>
          <w:rFonts w:ascii="Times New Roman" w:hAnsi="Times New Roman" w:cs="Times New Roman"/>
        </w:rPr>
        <w:t>as needed</w:t>
      </w:r>
      <w:r w:rsidR="00F32BED" w:rsidRPr="009B0C3B">
        <w:rPr>
          <w:rFonts w:ascii="Times New Roman" w:hAnsi="Times New Roman" w:cs="Times New Roman"/>
        </w:rPr>
        <w:t xml:space="preserve">.   While students are primarily responsible for all workshop analysis and deliverables, students should feel free to view their instructor as a resource on any aspect of the coursework. </w:t>
      </w:r>
    </w:p>
    <w:p w:rsidR="00E137E3" w:rsidRPr="009B0C3B" w:rsidRDefault="00E137E3" w:rsidP="00E137E3">
      <w:pPr>
        <w:rPr>
          <w:rFonts w:ascii="Times New Roman" w:hAnsi="Times New Roman" w:cs="Times New Roman"/>
          <w:b/>
          <w:i/>
        </w:rPr>
      </w:pPr>
      <w:r w:rsidRPr="009B0C3B">
        <w:rPr>
          <w:rFonts w:ascii="Times New Roman" w:hAnsi="Times New Roman" w:cs="Times New Roman"/>
          <w:b/>
          <w:i/>
        </w:rPr>
        <w:t>Evaluation</w:t>
      </w:r>
    </w:p>
    <w:p w:rsidR="00584200" w:rsidRPr="009B0C3B" w:rsidRDefault="00584200" w:rsidP="00E137E3">
      <w:pPr>
        <w:rPr>
          <w:rFonts w:ascii="Times New Roman" w:hAnsi="Times New Roman" w:cs="Times New Roman"/>
          <w:sz w:val="24"/>
          <w:szCs w:val="24"/>
        </w:rPr>
      </w:pPr>
      <w:r w:rsidRPr="009B0C3B">
        <w:rPr>
          <w:rFonts w:ascii="Times New Roman" w:hAnsi="Times New Roman" w:cs="Times New Roman"/>
          <w:b/>
        </w:rPr>
        <w:tab/>
      </w:r>
      <w:r w:rsidRPr="009B0C3B">
        <w:rPr>
          <w:rFonts w:ascii="Times New Roman" w:hAnsi="Times New Roman" w:cs="Times New Roman"/>
        </w:rPr>
        <w:t xml:space="preserve">Students will be graded on the quality of the final product they produce and on the level of client satisfaction with the deliverables.  In addition, students will be evaluated </w:t>
      </w:r>
      <w:r w:rsidR="004B39AB" w:rsidRPr="009B0C3B">
        <w:rPr>
          <w:rFonts w:ascii="Times New Roman" w:hAnsi="Times New Roman" w:cs="Times New Roman"/>
        </w:rPr>
        <w:t xml:space="preserve">by the instructor and their peers </w:t>
      </w:r>
      <w:r w:rsidRPr="009B0C3B">
        <w:rPr>
          <w:rFonts w:ascii="Times New Roman" w:hAnsi="Times New Roman" w:cs="Times New Roman"/>
        </w:rPr>
        <w:t>on their</w:t>
      </w:r>
      <w:r w:rsidR="004B39AB" w:rsidRPr="009B0C3B">
        <w:rPr>
          <w:rFonts w:ascii="Times New Roman" w:hAnsi="Times New Roman" w:cs="Times New Roman"/>
        </w:rPr>
        <w:t xml:space="preserve"> level of </w:t>
      </w:r>
      <w:r w:rsidRPr="009B0C3B">
        <w:rPr>
          <w:rFonts w:ascii="Times New Roman" w:hAnsi="Times New Roman" w:cs="Times New Roman"/>
        </w:rPr>
        <w:t xml:space="preserve">preparedness and professionalism </w:t>
      </w:r>
      <w:r w:rsidR="004B39AB" w:rsidRPr="009B0C3B">
        <w:rPr>
          <w:rFonts w:ascii="Times New Roman" w:hAnsi="Times New Roman" w:cs="Times New Roman"/>
        </w:rPr>
        <w:t xml:space="preserve">during in-class presentations and group work sessions.   Since one of the goals of this course is to learn how to manage </w:t>
      </w:r>
      <w:r w:rsidR="004B39AB" w:rsidRPr="009B0C3B">
        <w:rPr>
          <w:rFonts w:ascii="Times New Roman" w:hAnsi="Times New Roman" w:cs="Times New Roman"/>
          <w:b/>
        </w:rPr>
        <w:t>and</w:t>
      </w:r>
      <w:r w:rsidR="004B39AB" w:rsidRPr="009B0C3B">
        <w:rPr>
          <w:rFonts w:ascii="Times New Roman" w:hAnsi="Times New Roman" w:cs="Times New Roman"/>
        </w:rPr>
        <w:t xml:space="preserve"> be managed by your colleagues, team leaders will have the opportunity to provide feedback on their team-members and vice-versa.</w:t>
      </w:r>
      <w:r w:rsidR="004B39AB" w:rsidRPr="009B0C3B">
        <w:rPr>
          <w:rFonts w:ascii="Times New Roman" w:hAnsi="Times New Roman" w:cs="Times New Roman"/>
          <w:sz w:val="24"/>
          <w:szCs w:val="24"/>
        </w:rPr>
        <w:t xml:space="preserve">   </w:t>
      </w:r>
    </w:p>
    <w:sectPr w:rsidR="00584200" w:rsidRPr="009B0C3B" w:rsidSect="00E137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15" w:rsidRDefault="006A0815" w:rsidP="00F32BED">
      <w:pPr>
        <w:spacing w:after="0" w:line="240" w:lineRule="auto"/>
      </w:pPr>
      <w:r>
        <w:separator/>
      </w:r>
    </w:p>
  </w:endnote>
  <w:endnote w:type="continuationSeparator" w:id="0">
    <w:p w:rsidR="006A0815" w:rsidRDefault="006A0815" w:rsidP="00F3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9909"/>
      <w:docPartObj>
        <w:docPartGallery w:val="Page Numbers (Bottom of Page)"/>
        <w:docPartUnique/>
      </w:docPartObj>
    </w:sdtPr>
    <w:sdtEndPr/>
    <w:sdtContent>
      <w:p w:rsidR="00043E23" w:rsidRDefault="00D94558">
        <w:pPr>
          <w:pStyle w:val="Footer"/>
          <w:jc w:val="center"/>
        </w:pPr>
        <w:r>
          <w:fldChar w:fldCharType="begin"/>
        </w:r>
        <w:r>
          <w:instrText xml:space="preserve"> PAGE   \* MERGEFORMAT </w:instrText>
        </w:r>
        <w:r>
          <w:fldChar w:fldCharType="separate"/>
        </w:r>
        <w:r w:rsidR="00CB51B1">
          <w:rPr>
            <w:noProof/>
          </w:rPr>
          <w:t>3</w:t>
        </w:r>
        <w:r>
          <w:rPr>
            <w:noProof/>
          </w:rPr>
          <w:fldChar w:fldCharType="end"/>
        </w:r>
      </w:p>
    </w:sdtContent>
  </w:sdt>
  <w:p w:rsidR="00043E23" w:rsidRDefault="0004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15" w:rsidRDefault="006A0815" w:rsidP="00F32BED">
      <w:pPr>
        <w:spacing w:after="0" w:line="240" w:lineRule="auto"/>
      </w:pPr>
      <w:r>
        <w:separator/>
      </w:r>
    </w:p>
  </w:footnote>
  <w:footnote w:type="continuationSeparator" w:id="0">
    <w:p w:rsidR="006A0815" w:rsidRDefault="006A0815" w:rsidP="00F32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CA1"/>
    <w:multiLevelType w:val="hybridMultilevel"/>
    <w:tmpl w:val="35CA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A0162"/>
    <w:multiLevelType w:val="hybridMultilevel"/>
    <w:tmpl w:val="6342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E3"/>
    <w:rsid w:val="00043E23"/>
    <w:rsid w:val="000D61C7"/>
    <w:rsid w:val="000F1380"/>
    <w:rsid w:val="002265E6"/>
    <w:rsid w:val="002423EB"/>
    <w:rsid w:val="00263232"/>
    <w:rsid w:val="003A2F36"/>
    <w:rsid w:val="00480D64"/>
    <w:rsid w:val="004A49D4"/>
    <w:rsid w:val="004A524C"/>
    <w:rsid w:val="004B39AB"/>
    <w:rsid w:val="00584200"/>
    <w:rsid w:val="00585C35"/>
    <w:rsid w:val="005C60F7"/>
    <w:rsid w:val="005D3DAF"/>
    <w:rsid w:val="006A0815"/>
    <w:rsid w:val="0077735B"/>
    <w:rsid w:val="007D2916"/>
    <w:rsid w:val="007F4F29"/>
    <w:rsid w:val="00822CAA"/>
    <w:rsid w:val="00843C59"/>
    <w:rsid w:val="00890383"/>
    <w:rsid w:val="009B0C3B"/>
    <w:rsid w:val="00AC2A91"/>
    <w:rsid w:val="00C02819"/>
    <w:rsid w:val="00C04141"/>
    <w:rsid w:val="00CB51B1"/>
    <w:rsid w:val="00CE2EAD"/>
    <w:rsid w:val="00D94558"/>
    <w:rsid w:val="00DC2538"/>
    <w:rsid w:val="00E137E3"/>
    <w:rsid w:val="00E466EA"/>
    <w:rsid w:val="00E90E85"/>
    <w:rsid w:val="00F32BED"/>
    <w:rsid w:val="00F46D15"/>
    <w:rsid w:val="00F87159"/>
    <w:rsid w:val="00FA1C41"/>
    <w:rsid w:val="00F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7E3"/>
    <w:rPr>
      <w:color w:val="0000FF" w:themeColor="hyperlink"/>
      <w:u w:val="single"/>
    </w:rPr>
  </w:style>
  <w:style w:type="paragraph" w:styleId="ListParagraph">
    <w:name w:val="List Paragraph"/>
    <w:basedOn w:val="Normal"/>
    <w:uiPriority w:val="34"/>
    <w:qFormat/>
    <w:rsid w:val="00E137E3"/>
    <w:pPr>
      <w:ind w:left="720"/>
      <w:contextualSpacing/>
    </w:pPr>
  </w:style>
  <w:style w:type="paragraph" w:styleId="Header">
    <w:name w:val="header"/>
    <w:basedOn w:val="Normal"/>
    <w:link w:val="HeaderChar"/>
    <w:uiPriority w:val="99"/>
    <w:semiHidden/>
    <w:unhideWhenUsed/>
    <w:rsid w:val="00F32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BED"/>
  </w:style>
  <w:style w:type="paragraph" w:styleId="Footer">
    <w:name w:val="footer"/>
    <w:basedOn w:val="Normal"/>
    <w:link w:val="FooterChar"/>
    <w:uiPriority w:val="99"/>
    <w:unhideWhenUsed/>
    <w:rsid w:val="00F3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ED"/>
  </w:style>
  <w:style w:type="paragraph" w:styleId="EndnoteText">
    <w:name w:val="endnote text"/>
    <w:basedOn w:val="Normal"/>
    <w:link w:val="EndnoteTextChar"/>
    <w:uiPriority w:val="99"/>
    <w:semiHidden/>
    <w:unhideWhenUsed/>
    <w:rsid w:val="00822C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CAA"/>
    <w:rPr>
      <w:sz w:val="20"/>
      <w:szCs w:val="20"/>
    </w:rPr>
  </w:style>
  <w:style w:type="character" w:styleId="EndnoteReference">
    <w:name w:val="endnote reference"/>
    <w:basedOn w:val="DefaultParagraphFont"/>
    <w:uiPriority w:val="99"/>
    <w:semiHidden/>
    <w:unhideWhenUsed/>
    <w:rsid w:val="00822CAA"/>
    <w:rPr>
      <w:vertAlign w:val="superscript"/>
    </w:rPr>
  </w:style>
  <w:style w:type="paragraph" w:styleId="FootnoteText">
    <w:name w:val="footnote text"/>
    <w:basedOn w:val="Normal"/>
    <w:link w:val="FootnoteTextChar"/>
    <w:uiPriority w:val="99"/>
    <w:semiHidden/>
    <w:unhideWhenUsed/>
    <w:rsid w:val="00822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CAA"/>
    <w:rPr>
      <w:sz w:val="20"/>
      <w:szCs w:val="20"/>
    </w:rPr>
  </w:style>
  <w:style w:type="character" w:styleId="FootnoteReference">
    <w:name w:val="footnote reference"/>
    <w:basedOn w:val="DefaultParagraphFont"/>
    <w:uiPriority w:val="99"/>
    <w:semiHidden/>
    <w:unhideWhenUsed/>
    <w:rsid w:val="00822C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7E3"/>
    <w:rPr>
      <w:color w:val="0000FF" w:themeColor="hyperlink"/>
      <w:u w:val="single"/>
    </w:rPr>
  </w:style>
  <w:style w:type="paragraph" w:styleId="ListParagraph">
    <w:name w:val="List Paragraph"/>
    <w:basedOn w:val="Normal"/>
    <w:uiPriority w:val="34"/>
    <w:qFormat/>
    <w:rsid w:val="00E137E3"/>
    <w:pPr>
      <w:ind w:left="720"/>
      <w:contextualSpacing/>
    </w:pPr>
  </w:style>
  <w:style w:type="paragraph" w:styleId="Header">
    <w:name w:val="header"/>
    <w:basedOn w:val="Normal"/>
    <w:link w:val="HeaderChar"/>
    <w:uiPriority w:val="99"/>
    <w:semiHidden/>
    <w:unhideWhenUsed/>
    <w:rsid w:val="00F32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BED"/>
  </w:style>
  <w:style w:type="paragraph" w:styleId="Footer">
    <w:name w:val="footer"/>
    <w:basedOn w:val="Normal"/>
    <w:link w:val="FooterChar"/>
    <w:uiPriority w:val="99"/>
    <w:unhideWhenUsed/>
    <w:rsid w:val="00F3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ED"/>
  </w:style>
  <w:style w:type="paragraph" w:styleId="EndnoteText">
    <w:name w:val="endnote text"/>
    <w:basedOn w:val="Normal"/>
    <w:link w:val="EndnoteTextChar"/>
    <w:uiPriority w:val="99"/>
    <w:semiHidden/>
    <w:unhideWhenUsed/>
    <w:rsid w:val="00822C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CAA"/>
    <w:rPr>
      <w:sz w:val="20"/>
      <w:szCs w:val="20"/>
    </w:rPr>
  </w:style>
  <w:style w:type="character" w:styleId="EndnoteReference">
    <w:name w:val="endnote reference"/>
    <w:basedOn w:val="DefaultParagraphFont"/>
    <w:uiPriority w:val="99"/>
    <w:semiHidden/>
    <w:unhideWhenUsed/>
    <w:rsid w:val="00822CAA"/>
    <w:rPr>
      <w:vertAlign w:val="superscript"/>
    </w:rPr>
  </w:style>
  <w:style w:type="paragraph" w:styleId="FootnoteText">
    <w:name w:val="footnote text"/>
    <w:basedOn w:val="Normal"/>
    <w:link w:val="FootnoteTextChar"/>
    <w:uiPriority w:val="99"/>
    <w:semiHidden/>
    <w:unhideWhenUsed/>
    <w:rsid w:val="00822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CAA"/>
    <w:rPr>
      <w:sz w:val="20"/>
      <w:szCs w:val="20"/>
    </w:rPr>
  </w:style>
  <w:style w:type="character" w:styleId="FootnoteReference">
    <w:name w:val="footnote reference"/>
    <w:basedOn w:val="DefaultParagraphFont"/>
    <w:uiPriority w:val="99"/>
    <w:semiHidden/>
    <w:unhideWhenUsed/>
    <w:rsid w:val="00822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lester@un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5</cp:revision>
  <cp:lastPrinted>2010-08-25T20:51:00Z</cp:lastPrinted>
  <dcterms:created xsi:type="dcterms:W3CDTF">2014-08-19T20:48:00Z</dcterms:created>
  <dcterms:modified xsi:type="dcterms:W3CDTF">2014-08-20T17:09:00Z</dcterms:modified>
</cp:coreProperties>
</file>